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第二课堂课堂</w:t>
      </w:r>
      <w:r>
        <w:rPr>
          <w:rFonts w:hint="eastAsia"/>
          <w:b/>
          <w:bCs/>
          <w:sz w:val="32"/>
          <w:szCs w:val="32"/>
          <w:lang w:val="en-US" w:eastAsia="zh-CN"/>
        </w:rPr>
        <w:t>管理</w:t>
      </w:r>
      <w:r>
        <w:rPr>
          <w:rFonts w:hint="eastAsia"/>
          <w:b/>
          <w:bCs/>
          <w:sz w:val="32"/>
          <w:szCs w:val="32"/>
        </w:rPr>
        <w:t>中心职务加分表</w:t>
      </w:r>
    </w:p>
    <w:tbl>
      <w:tblPr>
        <w:tblStyle w:val="8"/>
        <w:tblW w:w="9342" w:type="dxa"/>
        <w:jc w:val="center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443"/>
        <w:gridCol w:w="2205"/>
        <w:gridCol w:w="2256"/>
        <w:gridCol w:w="1176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加分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周德毫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机械电子工程学院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16机设4班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主任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1.6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乔煜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机械电子工程学院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16机设3班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1.58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王梓翼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17计科1班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1.56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王诚淏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18陶设4班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彭曼依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18产设6班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赵天麟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18产设3班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陈筱珂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18产设5班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1.16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黄卿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18日语1班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1.12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盛靖然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18产设6班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1.12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白奥升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18视传3班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张家璇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18视传3班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组长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刘航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19动画3班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张爱敏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艺术文博学院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19美术学2班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牛君彤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19陶艺1班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刘丽萍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19会计1班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0.77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孔伟敏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19粉体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0.76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陈露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firstLine="400" w:firstLineChars="200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19会计1班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0.76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宁妍丽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19雕塑3班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0.75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郭鹏慧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法学系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19法学1班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0.74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涂辰昱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19计科1班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0.74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肖丽华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陶瓷美术学院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19雕塑3班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0.73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曾文滨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19计科二班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0.73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鲍朋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19无非2班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0.72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何田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19无非3班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韩雪莹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艺术文博学院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19美术学1班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钟利娟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19计科2班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0.5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廖丽娟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19公事1班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0.5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王雪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19视传1班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0.5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刘静宇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19无非3班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0.5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祁庆荣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艺术文博学院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19美术学1班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0.5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4"/>
        </w:rPr>
      </w:pPr>
    </w:p>
    <w:p>
      <w:pPr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注：共计30人，满分人数的共有4人，占总人数的14%，职务分&gt;总分90%的人数所占比例为70%，满足要求。</w:t>
      </w:r>
    </w:p>
    <w:p>
      <w:pPr>
        <w:jc w:val="left"/>
        <w:rPr>
          <w:rFonts w:hint="eastAsia" w:ascii="宋体" w:hAnsi="宋体" w:eastAsia="宋体" w:cs="宋体"/>
        </w:rPr>
      </w:pPr>
    </w:p>
    <w:p>
      <w:pPr>
        <w:ind w:firstLine="420" w:firstLineChars="0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ED"/>
    <w:rsid w:val="00456C3F"/>
    <w:rsid w:val="009354ED"/>
    <w:rsid w:val="00C27C5D"/>
    <w:rsid w:val="00EA1E9E"/>
    <w:rsid w:val="091C0F40"/>
    <w:rsid w:val="7CD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table" w:customStyle="1" w:styleId="8">
    <w:name w:val="Grid Table Light"/>
    <w:basedOn w:val="4"/>
    <w:qFormat/>
    <w:uiPriority w:val="4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768</Characters>
  <Lines>6</Lines>
  <Paragraphs>1</Paragraphs>
  <TotalTime>8</TotalTime>
  <ScaleCrop>false</ScaleCrop>
  <LinksUpToDate>false</LinksUpToDate>
  <CharactersWithSpaces>901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2020-03-24T15:45:00Z</dcterms:created>
  <dc:creator>86178</dc:creator>
  <cp:lastModifiedBy>有事说事 谢谢</cp:lastModifiedBy>
  <dcterms:modified xsi:type="dcterms:W3CDTF">2020-03-24T17:40:01Z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